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7" w:rsidRPr="007028C7" w:rsidRDefault="007028C7" w:rsidP="00312191">
      <w:pPr>
        <w:tabs>
          <w:tab w:val="left" w:pos="2280"/>
          <w:tab w:val="center" w:pos="4536"/>
        </w:tabs>
        <w:jc w:val="center"/>
        <w:rPr>
          <w:b/>
          <w:sz w:val="20"/>
          <w:szCs w:val="20"/>
        </w:rPr>
      </w:pPr>
      <w:r w:rsidRPr="007028C7">
        <w:rPr>
          <w:b/>
          <w:sz w:val="20"/>
          <w:szCs w:val="20"/>
        </w:rPr>
        <w:t>Projekt umowy dla zadań 1-8</w:t>
      </w:r>
    </w:p>
    <w:p w:rsidR="007028C7" w:rsidRPr="007028C7" w:rsidRDefault="007028C7" w:rsidP="007028C7">
      <w:pPr>
        <w:tabs>
          <w:tab w:val="left" w:pos="2280"/>
          <w:tab w:val="center" w:pos="4536"/>
        </w:tabs>
        <w:rPr>
          <w:b/>
          <w:sz w:val="20"/>
          <w:szCs w:val="20"/>
        </w:rPr>
      </w:pPr>
    </w:p>
    <w:p w:rsidR="00097B2D" w:rsidRPr="007028C7" w:rsidRDefault="00097B2D" w:rsidP="00312191">
      <w:pPr>
        <w:tabs>
          <w:tab w:val="left" w:pos="2280"/>
          <w:tab w:val="center" w:pos="4536"/>
        </w:tabs>
        <w:jc w:val="center"/>
        <w:rPr>
          <w:b/>
          <w:sz w:val="20"/>
          <w:szCs w:val="20"/>
        </w:rPr>
      </w:pPr>
      <w:r w:rsidRPr="007028C7">
        <w:rPr>
          <w:b/>
          <w:sz w:val="20"/>
          <w:szCs w:val="20"/>
        </w:rPr>
        <w:t>U M O W A nr 19/……../DTE/201</w:t>
      </w:r>
      <w:r w:rsidR="007028C7" w:rsidRPr="007028C7">
        <w:rPr>
          <w:b/>
          <w:sz w:val="20"/>
          <w:szCs w:val="20"/>
        </w:rPr>
        <w:t>9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zawarta w dniu …………. r., w ramach przeprowadzonego postępowania przetargowego w trybie przetargu nieograniczonego pomiędzy </w:t>
      </w:r>
    </w:p>
    <w:p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Powiatowym Szpitalem im. Władysława Biegańskiego w Iławie, ul. Gen. Wł. Andersa 3, 14-200 Iława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color w:val="000000"/>
          <w:sz w:val="20"/>
          <w:szCs w:val="20"/>
        </w:rPr>
        <w:t xml:space="preserve">Regon 510879196, NIP 744-14-84-344 </w:t>
      </w:r>
      <w:r w:rsidRPr="007028C7">
        <w:rPr>
          <w:sz w:val="20"/>
          <w:szCs w:val="20"/>
        </w:rPr>
        <w:t>zwanym w treści umowy „Zamawiającym”,</w:t>
      </w:r>
    </w:p>
    <w:p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reprezentowanym przez:</w:t>
      </w:r>
    </w:p>
    <w:p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 xml:space="preserve">Iwonę </w:t>
      </w:r>
      <w:proofErr w:type="spellStart"/>
      <w:r w:rsidRPr="007028C7">
        <w:rPr>
          <w:color w:val="000000"/>
          <w:sz w:val="20"/>
          <w:szCs w:val="20"/>
        </w:rPr>
        <w:t>Orkiszewską</w:t>
      </w:r>
      <w:proofErr w:type="spellEnd"/>
      <w:r w:rsidRPr="007028C7">
        <w:rPr>
          <w:color w:val="000000"/>
          <w:sz w:val="20"/>
          <w:szCs w:val="20"/>
        </w:rPr>
        <w:t xml:space="preserve"> - Dyrektora,</w:t>
      </w:r>
    </w:p>
    <w:p w:rsidR="00097B2D" w:rsidRPr="007028C7" w:rsidRDefault="00097B2D" w:rsidP="00097B2D">
      <w:pPr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przy kontrasygnacie Anny Pietruszewskiej – Głównego Księgowego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a …………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NIP: ………………, Regon: ……………, 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zwanym w treści umowy „Wykonawcą”, 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reprezentowanym przez ................................................................................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1.</w:t>
      </w:r>
    </w:p>
    <w:p w:rsidR="00CA4236" w:rsidRPr="007028C7" w:rsidRDefault="00CA4236" w:rsidP="00097B2D">
      <w:pPr>
        <w:jc w:val="center"/>
        <w:rPr>
          <w:sz w:val="20"/>
          <w:szCs w:val="20"/>
        </w:rPr>
      </w:pP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Wykonawca zobowiązuje się dostarczać – sukcesywnie wg potrzeb Zamawiającego, na pisemne (</w:t>
      </w:r>
      <w:proofErr w:type="spellStart"/>
      <w:r w:rsidRPr="007028C7">
        <w:rPr>
          <w:sz w:val="20"/>
          <w:szCs w:val="20"/>
        </w:rPr>
        <w:t>faxem</w:t>
      </w:r>
      <w:proofErr w:type="spellEnd"/>
      <w:r w:rsidRPr="007028C7">
        <w:rPr>
          <w:sz w:val="20"/>
          <w:szCs w:val="20"/>
        </w:rPr>
        <w:t>, e-mail) zamówienie złożone przez Upoważnionego pracownika Szpitala– w okresie 12</w:t>
      </w:r>
      <w:r w:rsidR="00CA4236" w:rsidRPr="007028C7">
        <w:rPr>
          <w:sz w:val="20"/>
          <w:szCs w:val="20"/>
        </w:rPr>
        <w:t xml:space="preserve"> </w:t>
      </w:r>
      <w:r w:rsidRPr="007028C7">
        <w:rPr>
          <w:sz w:val="20"/>
          <w:szCs w:val="20"/>
        </w:rPr>
        <w:t xml:space="preserve">miesięcy od dnia podpisania niniejszej umowy, produkty lecznicze. </w:t>
      </w:r>
      <w:r w:rsidRPr="007028C7">
        <w:rPr>
          <w:color w:val="000000"/>
          <w:sz w:val="20"/>
          <w:szCs w:val="20"/>
        </w:rPr>
        <w:t xml:space="preserve">Specyfikację przedmiotu umowy określa załącznik nr 1 do umowy. </w:t>
      </w:r>
      <w:r w:rsidRPr="007028C7">
        <w:rPr>
          <w:sz w:val="20"/>
          <w:szCs w:val="20"/>
        </w:rPr>
        <w:t xml:space="preserve"> 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Zamówienia złożone w ostatnim dniu obowiązywania umowy podlegają  wykonaniu.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3. Integralną częścią umowy jest specyfikacja istotnych warunków zamówienia oraz oferta Wykonawcy.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4. W przypadku szczególnych okoliczności, takich jak wstrzymanie lub zakończenie produkcji, strony dopuszczają możliwość dostarczania odpowiedników o tej samej nazwie międzynarodowej, w tej samej postaci i dawce przy zachowaniu cen jednostkowych zawartych w umowie, po uprzednim uzgodnieniu z Zamawiającym. Zmiana zostanie wprowadzona aneksem do umowy.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2.</w:t>
      </w:r>
    </w:p>
    <w:p w:rsidR="00CA4236" w:rsidRPr="007028C7" w:rsidRDefault="00CA4236" w:rsidP="00097B2D">
      <w:pPr>
        <w:jc w:val="center"/>
        <w:rPr>
          <w:sz w:val="20"/>
          <w:szCs w:val="20"/>
        </w:rPr>
      </w:pP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Szczegółowy asortyment produktów leczniczych określonych w § 1, Zamawiający podawać będzie Wykonawcy w chwili złożenia zamówienia. Wykonawca zobowiązany jest dostarczyć zamówione produkty lecznicze w terminie do 24 godz. od chwili złożenia zamówienia (faksem, e-mail).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2. Wykonawca zobowiązany będzie do realizacji zamówień „na cito” w terminie do 10 godzin liczonych od złożenia zamówienia, w przypadku leków ratujących życie (zadanie nr 2). Zamówienia „na cito” będą składane w dni robocze w godz. 7 – 15.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3. W przypadku, gdy termin dostawy wypada w sobotę lub dzień świąteczny dostawę uważa się za zrealizowaną jeżeli nastąpi w pierwszym dniu roboczym po dniach wolnych; nie dotyczy zamówień „na cito”.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4.  Opakowania transportowe leków wymagających przechowywania w chłodnym miejscu (2-8</w:t>
      </w:r>
      <w:r w:rsidRPr="007028C7">
        <w:rPr>
          <w:sz w:val="20"/>
          <w:szCs w:val="20"/>
          <w:vertAlign w:val="superscript"/>
        </w:rPr>
        <w:t>0</w:t>
      </w:r>
      <w:r w:rsidRPr="007028C7">
        <w:rPr>
          <w:sz w:val="20"/>
          <w:szCs w:val="20"/>
        </w:rPr>
        <w:t xml:space="preserve"> C) powinny być oznaczone, a wewnątrz opakowania wymagane jest umieszczenie jednorazowego wskaźnika temperatury, umożliwiającego potwierdzenie właściwych warunków transportu.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5. Produkty farmaceutyczne muszą mieć co </w:t>
      </w:r>
      <w:r w:rsidRPr="007028C7">
        <w:rPr>
          <w:color w:val="000000"/>
          <w:sz w:val="20"/>
          <w:szCs w:val="20"/>
        </w:rPr>
        <w:t>najmniej 12 miesięczny okres ważności</w:t>
      </w:r>
      <w:r w:rsidRPr="007028C7">
        <w:rPr>
          <w:sz w:val="20"/>
          <w:szCs w:val="20"/>
        </w:rPr>
        <w:t xml:space="preserve"> licząc od momentu ich dostarczenia do siedziby Zamawiającego.</w:t>
      </w: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3.</w:t>
      </w:r>
    </w:p>
    <w:p w:rsidR="00097B2D" w:rsidRPr="007028C7" w:rsidRDefault="00097B2D" w:rsidP="00097B2D">
      <w:pPr>
        <w:jc w:val="center"/>
        <w:rPr>
          <w:sz w:val="20"/>
          <w:szCs w:val="20"/>
        </w:rPr>
      </w:pP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przypadku zmiany wielkości opakowania leku w trakcie trwania umowy Wykonawca dostarczy lek w nowym opakowaniu. Cena leku w przeliczeniu na jednostkę nie może być wyższa niż cena zaoferowana w ofercie przetargowej. Zmiana zostanie wprowadzona aneksem do umowy.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4.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1. Produkty lecznicze należy dostarczać w godzinach (7:30 – 12:00), we wszystkie dni tygodnia, z wyjątkiem niedziel, świąt i sobót wyłącznie loco Dział Farmacji Szpitalnej Zamawiającego. Wykonawca zobowiązany jest do rozładunku </w:t>
      </w:r>
      <w:r w:rsidRPr="007028C7">
        <w:rPr>
          <w:sz w:val="20"/>
          <w:szCs w:val="20"/>
        </w:rPr>
        <w:br/>
        <w:t>i przemieszczenia produktów leczniczych do wskazanego pomieszczenia.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lastRenderedPageBreak/>
        <w:t xml:space="preserve">2. Produkty lecznicze zamówione „na cito” będą dostarczane całodobowo, 7 dni </w:t>
      </w:r>
      <w:r w:rsidRPr="007028C7">
        <w:rPr>
          <w:sz w:val="20"/>
          <w:szCs w:val="20"/>
        </w:rPr>
        <w:br/>
        <w:t>w tygodniu, loco Dział Farmacji Szpitalnej Zamawiającego lub inna komórka organizacyjna wskazana w zamówieniu.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5.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Produkty lecznicze będą dostarczone na koszt i ryzyko Wykonawcy.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6.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Zamawiający powinien sprawdzić zgodność realizacji zamówienia najpóźniej w chwili wykorzystania produktu leczniczego w procedurze medycznej. Reklamacje winny być zgłaszane pisemnie Wykonawcy w ciągu 7 dni od dnia ujawnienia wszelkich niezgodności.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Wykonawca winien w ciągu 7 dni ustosunkować się pisemnie do reklamacji. Brak odpowiedzi pisemnej w ciągu 7 dni jest uważany za uznanie reklamacji. W przypadku uznania reklamacji Wykonawca dostarczy produkt leczniczy zgodny z zamówieniem. Wszczęcie postępowania reklamacyjnego zawiesza bieg terminu płatności faktury w całości lub w części.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7.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Produkty lecznicze powinny być dostarczone w opakowaniu gwarantującym ich właściwą jakość.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Okres ważności produktów leczniczych w chwili dostawy nie może być krótszy niż 12 miesięcy od dnia dostarczenia</w:t>
      </w: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8.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Jeżeli Wykonawca nie może zrealizować zamówienia, ponieważ nie posiada danego produktu leczniczego lub jego zamiennika, poinformuje natychmiast pisemnie </w:t>
      </w:r>
      <w:proofErr w:type="spellStart"/>
      <w:r w:rsidRPr="007028C7">
        <w:rPr>
          <w:sz w:val="20"/>
          <w:szCs w:val="20"/>
        </w:rPr>
        <w:t>faxem</w:t>
      </w:r>
      <w:proofErr w:type="spellEnd"/>
      <w:r w:rsidRPr="007028C7">
        <w:rPr>
          <w:sz w:val="20"/>
          <w:szCs w:val="20"/>
        </w:rPr>
        <w:t xml:space="preserve"> lub </w:t>
      </w:r>
      <w:proofErr w:type="spellStart"/>
      <w:r w:rsidRPr="007028C7">
        <w:rPr>
          <w:sz w:val="20"/>
          <w:szCs w:val="20"/>
        </w:rPr>
        <w:t>e-mail-em</w:t>
      </w:r>
      <w:proofErr w:type="spellEnd"/>
      <w:r w:rsidRPr="007028C7">
        <w:rPr>
          <w:sz w:val="20"/>
          <w:szCs w:val="20"/>
        </w:rPr>
        <w:t xml:space="preserve"> Zamawiającego. Zamawiający będzie mógł na tej podstawie dokonać zakupu produktu leczniczego u innego dostawcy i obciążyć Wykonawcę ewentualną różnicą w cenie.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9.</w:t>
      </w:r>
    </w:p>
    <w:p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sz w:val="20"/>
          <w:szCs w:val="20"/>
        </w:rPr>
        <w:t xml:space="preserve">W razie niewykonania lub nienależytego wykonania umowy strony zobowiązują się </w:t>
      </w:r>
      <w:r w:rsidRPr="007028C7">
        <w:rPr>
          <w:color w:val="000000" w:themeColor="text1"/>
          <w:sz w:val="20"/>
          <w:szCs w:val="20"/>
        </w:rPr>
        <w:t>zapłacić kary umowne w następujących wypadkach i wysokościach:</w:t>
      </w:r>
    </w:p>
    <w:p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1. Wykonawca zapłaci Zamawiającemu karę umowną w wysokości 3% wartości  brutto  niedostarczonego w terminie towaru za każdy dzień opóźnienia w dostawie, jednak nie więcej niż 15 % wartości brutto niedostarczonego w terminie towaru.</w:t>
      </w:r>
    </w:p>
    <w:p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2. Wykonawca zapłaci Zamawiającemu karę umowną w wysokości 10 % wartości umownej brutto niewykonanego zamówienia w sytuacji, gdy Zamawiający odstąpi od umowy z powodu okoliczności, za które odpowiada Wykonawca.</w:t>
      </w:r>
    </w:p>
    <w:p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3. Jeżeli wysokość zastrzeżonych kar umownych nie pokrywa poniesionej szkody, strony mogą dochodzić odszkodowania uzupełniającego.</w:t>
      </w:r>
    </w:p>
    <w:p w:rsidR="00097B2D" w:rsidRPr="007028C7" w:rsidRDefault="00097B2D" w:rsidP="00097B2D">
      <w:pPr>
        <w:rPr>
          <w:color w:val="000000" w:themeColor="text1"/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10</w:t>
      </w:r>
    </w:p>
    <w:p w:rsidR="00097B2D" w:rsidRPr="007028C7" w:rsidRDefault="00097B2D" w:rsidP="00097B2D">
      <w:pPr>
        <w:jc w:val="both"/>
        <w:rPr>
          <w:color w:val="000000" w:themeColor="text1"/>
          <w:sz w:val="20"/>
          <w:szCs w:val="20"/>
        </w:rPr>
      </w:pPr>
      <w:r w:rsidRPr="007028C7">
        <w:rPr>
          <w:color w:val="000000" w:themeColor="text1"/>
          <w:sz w:val="20"/>
          <w:szCs w:val="20"/>
        </w:rPr>
        <w:t>Strony zastrzegają możliwość przedłużenia terminu obowiązywania umowy do czasu pełnej realizacji ilościowej przedmiotu zamówienia w przypadku nie wykorzystania ilości określonych w umowie ale nie dłużej niż 6 miesięcy.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11.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Zamawiający zobowiązuje się zapłacić za towar określony w § 1. łączną kwotę ................... PLN /słownie: ............................................................... złotych/ brutto, przelewem, w terminie 30 dni od dostawy i wystawienia przez Wykonawcę oryginału faktury jednostkowej.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Do każdej partii dostarczonego przedmiotu zamówienia Wykonawca załączy fakturę VAT w formie papierowej oraz na adres e-mail: apteka@szpital.ilawa.pl.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3. Nazewnictwo produktów leczniczych na wystawianej fakturze musi być zgodne z nazewnictwem produktów leczniczych określonym w umowie.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4. Ceny jednostkowe netto, określone w załącznikach do umowy oraz wartość umowy netto nie ulegają zmianie, z wyjątkami określonymi w umowie. W przypadku zmiany stawki podatku VAT, Wykonawca wystawi fakturę z uwzględnieniem stawki VAT obowiązującej w dniu wystawienia faktury.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12.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Dopuszcza się zmianę niniejszej umowy poprzez obniżenie cen nabywanych produktów leczniczych w wypadku: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lastRenderedPageBreak/>
        <w:t>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c) zmiany stawki podatku VAT przy zachowaniu niezmiennej ceny netto,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W trakcie trwania umowy Wykonawca zobowiązany jest do informowania Zamawiającego o okresowych obniżkach cen leków objętych umową oraz umożliwić Zamawiającemu zakup leku po niższej cenie (np. promocje cenowe, obniżenie ceny przez producenta, itp.).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3. Zmiany cen. o których mowa w ustępie 1 i 2 nie wymagają aneksu do umowy.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13.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Zapłata nastąpi w formie przelewu na konto wskazane na fakturze.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14.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Za dzień zapłaty uważa się dzień obciążenia rachunku Zamawiającego.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15.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1.Wierzytelność oraz ewentualne odsetki wynikające z niniejszej umowy mogą być przeniesione przez Wykonawcę na osobę trzecią jedynie w trybie przewidzianym w  art. 54 ust. 5 ustawy z dnia 15 kwietnia 2011 r. o działalności leczniczej.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2.Wykonawca oświadcza, że nie zawrze umowy poręczenia dotyczącej wierzytelności z umowy, jak również nie dokona przekazu wierzytelności.</w:t>
      </w: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16.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W sprawach nieunormowanych niniejszą umową, będą stosowane przepisy Kodeksu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Cywilnego.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17.</w:t>
      </w: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>Spory, powstałe na tle realizacji umowy strony poddają pod rozstrzygnięcie Sądu właściwego miejscowo dla siedziby Zamawiającego.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18.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1. Zamawiającemu przysługuje prawo odstąpienia od umowy w sytuacji i na warunkach określonych w Art. 145 ustawy Prawo zamówień publicznych.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 Zamawiający zastrzega sobie prawo rozwiązania umowy ze skutkiem  natychmiastowym z winy Wykonawcy w przypadku dwukrotnego nie dokonania dostawy, dokonania jej nieterminowo lub niedostarczenia wszystkich zamówionych produktów leczniczych.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19.</w:t>
      </w:r>
    </w:p>
    <w:p w:rsidR="00097B2D" w:rsidRPr="007028C7" w:rsidRDefault="00097B2D" w:rsidP="00097B2D">
      <w:pPr>
        <w:jc w:val="both"/>
        <w:rPr>
          <w:sz w:val="20"/>
          <w:szCs w:val="20"/>
        </w:rPr>
      </w:pPr>
      <w:r w:rsidRPr="007028C7">
        <w:rPr>
          <w:sz w:val="20"/>
          <w:szCs w:val="20"/>
        </w:rPr>
        <w:t>Umowa spisana została w 3 egzemplarzach, w dwóch dla Zamawiającego, jednym dla Wykonawcy.</w:t>
      </w: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rPr>
          <w:sz w:val="20"/>
          <w:szCs w:val="20"/>
        </w:rPr>
      </w:pPr>
    </w:p>
    <w:p w:rsidR="00097B2D" w:rsidRPr="007028C7" w:rsidRDefault="00097B2D" w:rsidP="00097B2D">
      <w:pPr>
        <w:rPr>
          <w:sz w:val="20"/>
          <w:szCs w:val="20"/>
        </w:rPr>
      </w:pPr>
      <w:r w:rsidRPr="007028C7">
        <w:rPr>
          <w:sz w:val="20"/>
          <w:szCs w:val="20"/>
        </w:rPr>
        <w:t xml:space="preserve">Wykonawca </w:t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  <w:t>Zamawiający</w:t>
      </w:r>
    </w:p>
    <w:p w:rsidR="00097B2D" w:rsidRPr="007028C7" w:rsidRDefault="00097B2D" w:rsidP="00097B2D">
      <w:pPr>
        <w:rPr>
          <w:sz w:val="20"/>
          <w:szCs w:val="20"/>
        </w:rPr>
      </w:pPr>
    </w:p>
    <w:p w:rsidR="009342BB" w:rsidRPr="007028C7" w:rsidRDefault="009342BB" w:rsidP="00097B2D">
      <w:pPr>
        <w:spacing w:line="360" w:lineRule="auto"/>
        <w:jc w:val="center"/>
        <w:rPr>
          <w:sz w:val="20"/>
          <w:szCs w:val="20"/>
        </w:rPr>
      </w:pPr>
    </w:p>
    <w:p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p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p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p w:rsidR="00312191" w:rsidRDefault="00312191" w:rsidP="00097B2D">
      <w:pPr>
        <w:spacing w:line="360" w:lineRule="auto"/>
        <w:jc w:val="center"/>
        <w:rPr>
          <w:sz w:val="20"/>
          <w:szCs w:val="20"/>
        </w:rPr>
      </w:pPr>
    </w:p>
    <w:p w:rsidR="00312191" w:rsidRDefault="00312191" w:rsidP="00097B2D">
      <w:pPr>
        <w:spacing w:line="360" w:lineRule="auto"/>
        <w:jc w:val="center"/>
        <w:rPr>
          <w:sz w:val="20"/>
          <w:szCs w:val="20"/>
        </w:rPr>
      </w:pPr>
    </w:p>
    <w:p w:rsidR="00312191" w:rsidRDefault="00312191" w:rsidP="00097B2D">
      <w:pPr>
        <w:spacing w:line="360" w:lineRule="auto"/>
        <w:jc w:val="center"/>
        <w:rPr>
          <w:sz w:val="20"/>
          <w:szCs w:val="20"/>
        </w:rPr>
      </w:pPr>
    </w:p>
    <w:p w:rsidR="007028C7" w:rsidRPr="00312191" w:rsidRDefault="007028C7" w:rsidP="00097B2D">
      <w:pPr>
        <w:spacing w:line="360" w:lineRule="auto"/>
        <w:jc w:val="center"/>
        <w:rPr>
          <w:b/>
          <w:sz w:val="20"/>
          <w:szCs w:val="20"/>
        </w:rPr>
      </w:pPr>
      <w:r w:rsidRPr="00312191">
        <w:rPr>
          <w:b/>
          <w:sz w:val="20"/>
          <w:szCs w:val="20"/>
        </w:rPr>
        <w:lastRenderedPageBreak/>
        <w:t>Projekt umowy dla zadania 9 i 10</w:t>
      </w:r>
    </w:p>
    <w:p w:rsidR="007028C7" w:rsidRPr="00312191" w:rsidRDefault="007028C7" w:rsidP="007028C7">
      <w:pPr>
        <w:pStyle w:val="Tytu"/>
        <w:tabs>
          <w:tab w:val="clear" w:pos="6480"/>
          <w:tab w:val="num" w:pos="0"/>
        </w:tabs>
        <w:ind w:left="-142" w:firstLine="142"/>
        <w:rPr>
          <w:rFonts w:ascii="Tahoma" w:hAnsi="Tahoma" w:cs="Tahoma"/>
        </w:rPr>
      </w:pPr>
      <w:r w:rsidRPr="00312191">
        <w:rPr>
          <w:rFonts w:ascii="Tahoma" w:hAnsi="Tahoma" w:cs="Tahoma"/>
        </w:rPr>
        <w:t xml:space="preserve">UMOWA Nr  /……../DTE/2019– projekt umowy </w:t>
      </w:r>
    </w:p>
    <w:p w:rsidR="007028C7" w:rsidRPr="00312191" w:rsidRDefault="007028C7" w:rsidP="007028C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  <w:r w:rsidRPr="00312191">
        <w:rPr>
          <w:rFonts w:ascii="Tahoma" w:hAnsi="Tahoma" w:cs="Tahoma"/>
          <w:snapToGrid w:val="0"/>
        </w:rPr>
        <w:t>zawarta w dniu: ..................2019 r.</w:t>
      </w:r>
    </w:p>
    <w:p w:rsidR="007028C7" w:rsidRPr="007028C7" w:rsidRDefault="007028C7" w:rsidP="007028C7">
      <w:pPr>
        <w:pStyle w:val="Tytu"/>
        <w:tabs>
          <w:tab w:val="clear" w:pos="6480"/>
          <w:tab w:val="num" w:pos="0"/>
        </w:tabs>
        <w:ind w:left="0" w:firstLine="0"/>
        <w:rPr>
          <w:rFonts w:ascii="Tahoma" w:hAnsi="Tahoma" w:cs="Tahoma"/>
          <w:snapToGrid w:val="0"/>
        </w:rPr>
      </w:pPr>
    </w:p>
    <w:p w:rsidR="007028C7" w:rsidRPr="007028C7" w:rsidRDefault="007028C7" w:rsidP="007028C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pomiędzy: 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>Powiatowym Szpitalem im. Władysława Biegańskiego w Iławie, ul. Gen. Wł. Andersa 3, 14-200 Iława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>Regon 510879196, NIP 744-14-84-344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>reprezentowanym przez: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 xml:space="preserve">Iwonę </w:t>
      </w:r>
      <w:proofErr w:type="spellStart"/>
      <w:r w:rsidRPr="007028C7">
        <w:rPr>
          <w:sz w:val="20"/>
          <w:szCs w:val="20"/>
        </w:rPr>
        <w:t>Orkiszewską</w:t>
      </w:r>
      <w:proofErr w:type="spellEnd"/>
      <w:r w:rsidRPr="007028C7">
        <w:rPr>
          <w:sz w:val="20"/>
          <w:szCs w:val="20"/>
        </w:rPr>
        <w:t xml:space="preserve"> - Dyrektora,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>przy kontrasygnacie Anny Pietruszewskiej – Głównego Księgowego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>zwanym w dalszej części umowy Zamawiającym,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b/>
          <w:sz w:val="20"/>
          <w:szCs w:val="20"/>
        </w:rPr>
        <w:t xml:space="preserve">a  </w:t>
      </w:r>
      <w:r w:rsidRPr="007028C7">
        <w:rPr>
          <w:sz w:val="20"/>
          <w:szCs w:val="20"/>
        </w:rPr>
        <w:t>...........................................................................</w:t>
      </w:r>
    </w:p>
    <w:p w:rsidR="007028C7" w:rsidRPr="007028C7" w:rsidRDefault="007028C7" w:rsidP="007028C7">
      <w:pPr>
        <w:spacing w:line="360" w:lineRule="auto"/>
        <w:rPr>
          <w:sz w:val="20"/>
          <w:szCs w:val="20"/>
        </w:rPr>
      </w:pPr>
      <w:r w:rsidRPr="007028C7">
        <w:rPr>
          <w:sz w:val="20"/>
          <w:szCs w:val="20"/>
        </w:rPr>
        <w:t>zwanym w dalszej części umowy Wykonawcą.</w:t>
      </w:r>
    </w:p>
    <w:p w:rsidR="007028C7" w:rsidRPr="007028C7" w:rsidRDefault="007028C7" w:rsidP="007028C7">
      <w:pPr>
        <w:spacing w:line="360" w:lineRule="auto"/>
        <w:jc w:val="center"/>
        <w:rPr>
          <w:b/>
          <w:bCs/>
          <w:sz w:val="20"/>
          <w:szCs w:val="20"/>
        </w:rPr>
      </w:pPr>
      <w:r w:rsidRPr="007028C7">
        <w:rPr>
          <w:b/>
          <w:bCs/>
          <w:sz w:val="20"/>
          <w:szCs w:val="20"/>
        </w:rPr>
        <w:t>Postanowienia ogólne.</w:t>
      </w:r>
    </w:p>
    <w:p w:rsidR="007028C7" w:rsidRPr="007028C7" w:rsidRDefault="007028C7" w:rsidP="007028C7">
      <w:pPr>
        <w:spacing w:line="360" w:lineRule="auto"/>
        <w:jc w:val="center"/>
        <w:rPr>
          <w:b/>
          <w:sz w:val="20"/>
          <w:szCs w:val="20"/>
        </w:rPr>
      </w:pPr>
      <w:r w:rsidRPr="007028C7">
        <w:rPr>
          <w:b/>
          <w:sz w:val="20"/>
          <w:szCs w:val="20"/>
        </w:rPr>
        <w:t>§ 1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Umowa została zawarta w wyniku przeprowadzenia postępowania o udzielenie zamówienia publicznego w trybie przetargu nieograniczonego, zgodnie z ustawą z dnia 29 stycznia 2004r. Prawo zamówień publicznych, zwaną dalej ustawą (</w:t>
      </w:r>
      <w:proofErr w:type="spellStart"/>
      <w:r w:rsidRPr="007028C7">
        <w:rPr>
          <w:rFonts w:eastAsia="TimesNewRomanPSMT"/>
          <w:b/>
          <w:sz w:val="20"/>
          <w:szCs w:val="20"/>
        </w:rPr>
        <w:t>t.j</w:t>
      </w:r>
      <w:proofErr w:type="spellEnd"/>
      <w:r w:rsidRPr="007028C7">
        <w:rPr>
          <w:rFonts w:eastAsia="TimesNewRomanPSMT"/>
          <w:b/>
          <w:sz w:val="20"/>
          <w:szCs w:val="20"/>
        </w:rPr>
        <w:t xml:space="preserve">. </w:t>
      </w:r>
      <w:proofErr w:type="spellStart"/>
      <w:r w:rsidRPr="007028C7">
        <w:rPr>
          <w:rFonts w:eastAsia="TimesNewRomanPSMT"/>
          <w:b/>
          <w:sz w:val="20"/>
          <w:szCs w:val="20"/>
        </w:rPr>
        <w:t>Dz.U</w:t>
      </w:r>
      <w:proofErr w:type="spellEnd"/>
      <w:r w:rsidRPr="007028C7">
        <w:rPr>
          <w:rFonts w:eastAsia="TimesNewRomanPSMT"/>
          <w:b/>
          <w:sz w:val="20"/>
          <w:szCs w:val="20"/>
        </w:rPr>
        <w:t>. z 2017 r. poz.1579 i 2018</w:t>
      </w:r>
      <w:r w:rsidRPr="007028C7">
        <w:rPr>
          <w:sz w:val="20"/>
          <w:szCs w:val="20"/>
        </w:rPr>
        <w:t>)</w:t>
      </w:r>
    </w:p>
    <w:p w:rsidR="007028C7" w:rsidRPr="007028C7" w:rsidRDefault="007028C7" w:rsidP="007028C7">
      <w:pPr>
        <w:spacing w:line="360" w:lineRule="auto"/>
        <w:jc w:val="center"/>
        <w:rPr>
          <w:b/>
          <w:bCs/>
          <w:sz w:val="20"/>
          <w:szCs w:val="20"/>
        </w:rPr>
      </w:pPr>
      <w:r w:rsidRPr="007028C7">
        <w:rPr>
          <w:b/>
          <w:bCs/>
          <w:sz w:val="20"/>
          <w:szCs w:val="20"/>
        </w:rPr>
        <w:t>Przedmiot umowy.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2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Przedmiot umowy</w:t>
      </w:r>
    </w:p>
    <w:p w:rsidR="007028C7" w:rsidRPr="007028C7" w:rsidRDefault="007028C7" w:rsidP="007028C7">
      <w:pPr>
        <w:spacing w:line="360" w:lineRule="auto"/>
        <w:jc w:val="both"/>
        <w:rPr>
          <w:b/>
          <w:bCs/>
          <w:sz w:val="20"/>
          <w:szCs w:val="20"/>
        </w:rPr>
      </w:pPr>
      <w:r w:rsidRPr="007028C7">
        <w:rPr>
          <w:sz w:val="20"/>
          <w:szCs w:val="20"/>
        </w:rPr>
        <w:t xml:space="preserve">1. Przedmiotem umowy jest </w:t>
      </w:r>
      <w:r w:rsidRPr="007028C7">
        <w:rPr>
          <w:color w:val="000000"/>
          <w:sz w:val="20"/>
          <w:szCs w:val="20"/>
        </w:rPr>
        <w:t>dostawa</w:t>
      </w:r>
      <w:r w:rsidRPr="007028C7">
        <w:rPr>
          <w:sz w:val="20"/>
          <w:szCs w:val="20"/>
        </w:rPr>
        <w:t xml:space="preserve"> ………………</w:t>
      </w:r>
      <w:r w:rsidRPr="007028C7">
        <w:rPr>
          <w:color w:val="000000"/>
          <w:sz w:val="20"/>
          <w:szCs w:val="20"/>
        </w:rPr>
        <w:t>dla</w:t>
      </w:r>
      <w:r w:rsidRPr="007028C7">
        <w:rPr>
          <w:sz w:val="20"/>
          <w:szCs w:val="20"/>
        </w:rPr>
        <w:t xml:space="preserve"> Powiatowego Szpitala im. Władysława Biegańskiego w Iławie. </w:t>
      </w:r>
    </w:p>
    <w:p w:rsidR="007028C7" w:rsidRPr="007028C7" w:rsidRDefault="007028C7" w:rsidP="007028C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7028C7" w:rsidRPr="007028C7" w:rsidRDefault="007028C7" w:rsidP="007028C7">
      <w:pPr>
        <w:widowControl/>
        <w:numPr>
          <w:ilvl w:val="0"/>
          <w:numId w:val="5"/>
        </w:numPr>
        <w:tabs>
          <w:tab w:val="clear" w:pos="107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3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Cena umowy.</w:t>
      </w:r>
    </w:p>
    <w:p w:rsidR="007028C7" w:rsidRPr="007028C7" w:rsidRDefault="00A45932" w:rsidP="007028C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7028C7" w:rsidRPr="007028C7">
        <w:rPr>
          <w:sz w:val="20"/>
          <w:szCs w:val="20"/>
        </w:rPr>
        <w:t>Łączna wartość umowy wynosi ………….. zł brutto (zgodnie ze złożoną ofertą):</w:t>
      </w:r>
    </w:p>
    <w:p w:rsidR="007028C7" w:rsidRPr="007028C7" w:rsidRDefault="007028C7" w:rsidP="007028C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7028C7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2.1. zmiana dotyczy nieistotnych postanowień zawartej umowy,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2.3. w wyniku istotnej zmiany stosunków spełnianie świadczenia byłoby połączone z nadmiernymi trudnościami lub groziłoby, co najmniej jednej ze stron znaczną stratą, a czego strony nie mogły </w:t>
      </w:r>
      <w:r w:rsidRPr="007028C7">
        <w:rPr>
          <w:sz w:val="20"/>
          <w:szCs w:val="20"/>
        </w:rPr>
        <w:lastRenderedPageBreak/>
        <w:t>przewidzieć przy zawarciu umowy – w przypadku istotnej zmiany stosunków takiej jak znaczny wzrost cen surowców, nośników energii itp.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2.4.zmiana dotyczy obniżenia cen jednostkowych poszczególnych elementów przedmiotu zamówienia 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- w przypadku promocji, ogólnej obniżki cen na dany asortyment itp.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7028C7">
        <w:rPr>
          <w:sz w:val="20"/>
          <w:szCs w:val="20"/>
        </w:rPr>
        <w:t>Vat</w:t>
      </w:r>
      <w:proofErr w:type="spellEnd"/>
      <w:r w:rsidRPr="007028C7">
        <w:rPr>
          <w:sz w:val="20"/>
          <w:szCs w:val="20"/>
        </w:rPr>
        <w:t xml:space="preserve"> cena brutto pozostaje bez zmian, zmianie ulega cena netto.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7028C7" w:rsidRPr="007028C7" w:rsidRDefault="007028C7" w:rsidP="007028C7">
      <w:pPr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ogłoszeniu o zamówieniu lub specyfikacji istotnych warunków zamówienia.</w:t>
      </w:r>
    </w:p>
    <w:p w:rsidR="007028C7" w:rsidRPr="007028C7" w:rsidRDefault="007028C7" w:rsidP="007028C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7028C7" w:rsidRPr="007028C7" w:rsidRDefault="007028C7" w:rsidP="007028C7">
      <w:pPr>
        <w:spacing w:line="360" w:lineRule="auto"/>
        <w:ind w:right="-432"/>
        <w:jc w:val="both"/>
        <w:rPr>
          <w:sz w:val="20"/>
          <w:szCs w:val="20"/>
        </w:rPr>
      </w:pPr>
      <w:r w:rsidRPr="007028C7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4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Warunki płatności.</w:t>
      </w:r>
    </w:p>
    <w:p w:rsidR="007028C7" w:rsidRPr="007028C7" w:rsidRDefault="007028C7" w:rsidP="007028C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Płatność będzie zrealizowana przelewem na rachunek bankowy Wykonawcy w terminie do 30 dni od dnia otrzymania faktury VAT. </w:t>
      </w:r>
    </w:p>
    <w:p w:rsidR="007028C7" w:rsidRPr="007028C7" w:rsidRDefault="007028C7" w:rsidP="007028C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Wykonawca wystawi fakturę VAT po zrealizowaniu każdej części (partii) przedmiotu umowy </w:t>
      </w:r>
    </w:p>
    <w:p w:rsidR="007028C7" w:rsidRPr="007028C7" w:rsidRDefault="007028C7" w:rsidP="007028C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Jako datę zapłaty faktury VAT przyjmuje się datę obciążenia rachunku bankowego Zamawiającego</w:t>
      </w:r>
    </w:p>
    <w:p w:rsidR="007028C7" w:rsidRPr="007028C7" w:rsidRDefault="007028C7" w:rsidP="007028C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Wykonawca dostarczy Zamawiającemu dodatkowo fakturę w formie elektronicznej na adres </w:t>
      </w:r>
      <w:r w:rsidRPr="007028C7">
        <w:rPr>
          <w:sz w:val="20"/>
          <w:szCs w:val="20"/>
        </w:rPr>
        <w:br/>
        <w:t>e-mail:……………………………………………………..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5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Dostawy.</w:t>
      </w:r>
    </w:p>
    <w:p w:rsidR="007028C7" w:rsidRPr="007028C7" w:rsidRDefault="007028C7" w:rsidP="007028C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Wykonawca zobowiązany jest do wykonania całości dostawy przedmiotu umowy sukcesywnie               w terminie 12 miesięcy od dnia podpisania umowy.</w:t>
      </w:r>
    </w:p>
    <w:p w:rsidR="007028C7" w:rsidRPr="007028C7" w:rsidRDefault="007028C7" w:rsidP="007028C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7028C7" w:rsidRPr="007028C7" w:rsidRDefault="007028C7" w:rsidP="007028C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Wykonawca zobowiązany jest do realizacji zamówienia cząstkowego w dni robocze w godzinach od 7:30 do 13:00 w terminie do ….. dni roboczych (nie dłużej niż 6 dni roboczych) od złożenia zamówienia. </w:t>
      </w:r>
    </w:p>
    <w:p w:rsidR="007028C7" w:rsidRPr="007028C7" w:rsidRDefault="007028C7" w:rsidP="007028C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Do obowiązków Wykonawcy należy także rozładunek towaru oraz wniesienie do pomieszczeń magazynowych.</w:t>
      </w:r>
    </w:p>
    <w:p w:rsidR="007028C7" w:rsidRPr="007028C7" w:rsidRDefault="007028C7" w:rsidP="007028C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dniu dostawy przedmiotu umowy, Wykonawca przedstawi bezpośredniemu odbiorcy dokument dostawy.</w:t>
      </w:r>
    </w:p>
    <w:p w:rsidR="007028C7" w:rsidRPr="007028C7" w:rsidRDefault="007028C7" w:rsidP="007028C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Osobą upoważnioną do składania zamówień jest……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6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Gwarancja.</w:t>
      </w:r>
    </w:p>
    <w:p w:rsidR="007028C7" w:rsidRPr="007028C7" w:rsidRDefault="007028C7" w:rsidP="007028C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Wykonawca gwarantuje, że dostarczone towary są zgodne z ofertą, o odpowiednich parametrach jakościowych.</w:t>
      </w:r>
    </w:p>
    <w:p w:rsidR="007028C7" w:rsidRPr="007028C7" w:rsidRDefault="007028C7" w:rsidP="007028C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Dostarczone towary wyprodukowane zostaną z zastosowaniem właściwych dla danego </w:t>
      </w:r>
      <w:r w:rsidRPr="007028C7">
        <w:rPr>
          <w:sz w:val="20"/>
          <w:szCs w:val="20"/>
        </w:rPr>
        <w:lastRenderedPageBreak/>
        <w:t>asortymentu norm EN lub PN.</w:t>
      </w:r>
    </w:p>
    <w:p w:rsidR="007028C7" w:rsidRPr="007028C7" w:rsidRDefault="007028C7" w:rsidP="007028C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7</w:t>
      </w:r>
    </w:p>
    <w:p w:rsidR="007028C7" w:rsidRPr="007028C7" w:rsidRDefault="007028C7" w:rsidP="007028C7">
      <w:pPr>
        <w:spacing w:line="360" w:lineRule="auto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Kary umowne i odsetki.</w:t>
      </w:r>
    </w:p>
    <w:p w:rsidR="007028C7" w:rsidRPr="007028C7" w:rsidRDefault="007028C7" w:rsidP="007028C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7028C7" w:rsidRPr="007028C7" w:rsidRDefault="007028C7" w:rsidP="007028C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7028C7" w:rsidRPr="007028C7" w:rsidRDefault="007028C7" w:rsidP="007028C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przypadku nie uregulowania przez Zamawiającego płatności w terminie określonym w § 3 ust. 3, Wykonawcy przysługuje prawo naliczania odsetek w wysokości ustawowej, od wartości nieopłaconych faktur.</w:t>
      </w:r>
    </w:p>
    <w:p w:rsidR="007028C7" w:rsidRPr="007028C7" w:rsidRDefault="007028C7" w:rsidP="007028C7">
      <w:pPr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7028C7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7028C7" w:rsidRPr="007028C7" w:rsidRDefault="007028C7" w:rsidP="007028C7">
      <w:pPr>
        <w:spacing w:line="360" w:lineRule="auto"/>
        <w:ind w:right="-432"/>
        <w:rPr>
          <w:sz w:val="20"/>
          <w:szCs w:val="20"/>
        </w:rPr>
      </w:pPr>
    </w:p>
    <w:p w:rsidR="007028C7" w:rsidRPr="007028C7" w:rsidRDefault="007028C7" w:rsidP="007028C7">
      <w:pPr>
        <w:spacing w:line="360" w:lineRule="auto"/>
        <w:ind w:left="-426" w:right="-432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§ 8</w:t>
      </w:r>
    </w:p>
    <w:p w:rsidR="007028C7" w:rsidRPr="007028C7" w:rsidRDefault="007028C7" w:rsidP="007028C7">
      <w:pPr>
        <w:spacing w:line="360" w:lineRule="auto"/>
        <w:ind w:left="-426" w:right="-432"/>
        <w:jc w:val="center"/>
        <w:rPr>
          <w:sz w:val="20"/>
          <w:szCs w:val="20"/>
        </w:rPr>
      </w:pPr>
      <w:r w:rsidRPr="007028C7">
        <w:rPr>
          <w:sz w:val="20"/>
          <w:szCs w:val="20"/>
        </w:rPr>
        <w:t>Postanowienia końcowe.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Strony mają prawo do wypowiedzenia umowy z zachowaniem miesięcznego okresu wypowiedzenia.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Strony umowy mogą dochodzić odszkodowań przewyższających kary umowne na zasadach określonych w Kodeksie Cywilnym.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Zmiany umowy wymagają formy pisemnej pod rygorem nieważności.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Umowa niniejsza obowiązuje od dnia podpisania do dnia wykonania ostatniej partii dostawy.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7028C7" w:rsidRPr="007028C7" w:rsidRDefault="007028C7" w:rsidP="007028C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7028C7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7028C7" w:rsidRPr="007028C7" w:rsidRDefault="007028C7" w:rsidP="007028C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7028C7" w:rsidRPr="007028C7" w:rsidRDefault="007028C7" w:rsidP="007028C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7028C7" w:rsidRPr="007028C7" w:rsidRDefault="007028C7" w:rsidP="007028C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7028C7" w:rsidRPr="007028C7" w:rsidRDefault="007028C7" w:rsidP="007028C7">
      <w:pPr>
        <w:spacing w:line="360" w:lineRule="auto"/>
        <w:ind w:left="-426" w:right="-432"/>
        <w:jc w:val="both"/>
        <w:rPr>
          <w:sz w:val="20"/>
          <w:szCs w:val="20"/>
        </w:rPr>
      </w:pPr>
      <w:r w:rsidRPr="007028C7">
        <w:rPr>
          <w:sz w:val="20"/>
          <w:szCs w:val="20"/>
        </w:rPr>
        <w:tab/>
      </w:r>
      <w:r w:rsidRPr="007028C7">
        <w:rPr>
          <w:sz w:val="20"/>
          <w:szCs w:val="20"/>
        </w:rPr>
        <w:tab/>
        <w:t>Wykonawca:                                                                 Zamawiający:</w:t>
      </w:r>
    </w:p>
    <w:p w:rsidR="007028C7" w:rsidRPr="007028C7" w:rsidRDefault="007028C7" w:rsidP="007028C7">
      <w:pPr>
        <w:spacing w:line="360" w:lineRule="auto"/>
        <w:rPr>
          <w:color w:val="000000"/>
          <w:sz w:val="20"/>
          <w:szCs w:val="20"/>
        </w:rPr>
      </w:pPr>
    </w:p>
    <w:p w:rsidR="007028C7" w:rsidRPr="007028C7" w:rsidRDefault="007028C7" w:rsidP="007028C7">
      <w:pPr>
        <w:rPr>
          <w:sz w:val="20"/>
          <w:szCs w:val="20"/>
        </w:rPr>
      </w:pPr>
    </w:p>
    <w:p w:rsidR="007028C7" w:rsidRPr="007028C7" w:rsidRDefault="007028C7" w:rsidP="00097B2D">
      <w:pPr>
        <w:spacing w:line="360" w:lineRule="auto"/>
        <w:jc w:val="center"/>
        <w:rPr>
          <w:sz w:val="20"/>
          <w:szCs w:val="20"/>
        </w:rPr>
      </w:pPr>
    </w:p>
    <w:sectPr w:rsidR="007028C7" w:rsidRPr="007028C7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2D" w:rsidRDefault="00097B2D" w:rsidP="006E71FE">
      <w:r>
        <w:separator/>
      </w:r>
    </w:p>
  </w:endnote>
  <w:endnote w:type="continuationSeparator" w:id="0">
    <w:p w:rsidR="00097B2D" w:rsidRDefault="00097B2D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2D" w:rsidRDefault="00097B2D" w:rsidP="006E71FE">
      <w:r>
        <w:separator/>
      </w:r>
    </w:p>
  </w:footnote>
  <w:footnote w:type="continuationSeparator" w:id="0">
    <w:p w:rsidR="00097B2D" w:rsidRDefault="00097B2D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2D" w:rsidRDefault="007028C7">
    <w:pPr>
      <w:pStyle w:val="Nagwek"/>
    </w:pPr>
    <w:r>
      <w:t>21</w:t>
    </w:r>
    <w:r w:rsidR="00097B2D" w:rsidRPr="00D972BF">
      <w:t>/</w:t>
    </w:r>
    <w:r w:rsidR="00097B2D">
      <w:rPr>
        <w:color w:val="000000"/>
      </w:rPr>
      <w:t>201</w:t>
    </w:r>
    <w:r>
      <w:rPr>
        <w:color w:val="000000"/>
      </w:rPr>
      <w:t>9</w:t>
    </w:r>
    <w:r w:rsidR="00097B2D">
      <w:rPr>
        <w:color w:val="000000"/>
      </w:rPr>
      <w:t xml:space="preserve"> Produkty farmaceutyczne </w:t>
    </w:r>
    <w:r>
      <w:rPr>
        <w:color w:val="000000"/>
      </w:rPr>
      <w:t>i opatrunki</w:t>
    </w:r>
    <w:r>
      <w:rPr>
        <w:color w:val="000000"/>
      </w:rPr>
      <w:tab/>
      <w:t xml:space="preserve">          Zał</w:t>
    </w:r>
    <w:r w:rsidR="00097B2D" w:rsidRPr="00834931">
      <w:rPr>
        <w:color w:val="000000"/>
      </w:rPr>
      <w:t>ącznik nr 3 – Projekt umowy</w:t>
    </w:r>
    <w:r w:rsidR="00097B2D" w:rsidRPr="00873D75">
      <w:t xml:space="preserve"> </w:t>
    </w:r>
    <w:r w:rsidR="00097B2D" w:rsidRPr="00873D75">
      <w:rPr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7B844DE"/>
    <w:multiLevelType w:val="hybridMultilevel"/>
    <w:tmpl w:val="86DE8216"/>
    <w:name w:val="WW8Num19"/>
    <w:lvl w:ilvl="0" w:tplc="1BE2FD6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9EB05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9094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EA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C81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2815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920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6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EB6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5533E2"/>
    <w:multiLevelType w:val="hybridMultilevel"/>
    <w:tmpl w:val="2348D750"/>
    <w:name w:val="RTF_Num 222"/>
    <w:lvl w:ilvl="0" w:tplc="D8E66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174BE"/>
    <w:rsid w:val="0005264E"/>
    <w:rsid w:val="00052A80"/>
    <w:rsid w:val="000832B6"/>
    <w:rsid w:val="00097B2D"/>
    <w:rsid w:val="000D1903"/>
    <w:rsid w:val="000F71D1"/>
    <w:rsid w:val="001536E8"/>
    <w:rsid w:val="00195872"/>
    <w:rsid w:val="001E2FC6"/>
    <w:rsid w:val="001E5B25"/>
    <w:rsid w:val="00254712"/>
    <w:rsid w:val="002E308F"/>
    <w:rsid w:val="00312191"/>
    <w:rsid w:val="003258AB"/>
    <w:rsid w:val="003476E6"/>
    <w:rsid w:val="0035367A"/>
    <w:rsid w:val="003A505E"/>
    <w:rsid w:val="003D2658"/>
    <w:rsid w:val="003E71F4"/>
    <w:rsid w:val="00405DB9"/>
    <w:rsid w:val="00410044"/>
    <w:rsid w:val="00491DDC"/>
    <w:rsid w:val="004A2951"/>
    <w:rsid w:val="004D009D"/>
    <w:rsid w:val="004D1FBA"/>
    <w:rsid w:val="004F2C43"/>
    <w:rsid w:val="005234D7"/>
    <w:rsid w:val="0052451C"/>
    <w:rsid w:val="00541F37"/>
    <w:rsid w:val="00595B11"/>
    <w:rsid w:val="00597E01"/>
    <w:rsid w:val="005A4AAB"/>
    <w:rsid w:val="005D6D8A"/>
    <w:rsid w:val="005D7FD8"/>
    <w:rsid w:val="006B1AE4"/>
    <w:rsid w:val="006C4EDE"/>
    <w:rsid w:val="006E4F34"/>
    <w:rsid w:val="006E71FE"/>
    <w:rsid w:val="007028C7"/>
    <w:rsid w:val="0080218C"/>
    <w:rsid w:val="00853FD1"/>
    <w:rsid w:val="00856B66"/>
    <w:rsid w:val="00873D75"/>
    <w:rsid w:val="00892216"/>
    <w:rsid w:val="008E4DBD"/>
    <w:rsid w:val="009342BB"/>
    <w:rsid w:val="00963ABD"/>
    <w:rsid w:val="00967AA5"/>
    <w:rsid w:val="0099389B"/>
    <w:rsid w:val="009A43AE"/>
    <w:rsid w:val="009B6383"/>
    <w:rsid w:val="009C1F6B"/>
    <w:rsid w:val="00A378A0"/>
    <w:rsid w:val="00A45932"/>
    <w:rsid w:val="00A55FD0"/>
    <w:rsid w:val="00A57E35"/>
    <w:rsid w:val="00AD49A5"/>
    <w:rsid w:val="00BB3F13"/>
    <w:rsid w:val="00BD7D9D"/>
    <w:rsid w:val="00BE2881"/>
    <w:rsid w:val="00C10C0C"/>
    <w:rsid w:val="00C52111"/>
    <w:rsid w:val="00CA4236"/>
    <w:rsid w:val="00CB5DB9"/>
    <w:rsid w:val="00CD29CF"/>
    <w:rsid w:val="00CD6FFC"/>
    <w:rsid w:val="00D3798A"/>
    <w:rsid w:val="00D75EC2"/>
    <w:rsid w:val="00D964F9"/>
    <w:rsid w:val="00D972BF"/>
    <w:rsid w:val="00DD2C0E"/>
    <w:rsid w:val="00DD7F52"/>
    <w:rsid w:val="00E375B6"/>
    <w:rsid w:val="00E52735"/>
    <w:rsid w:val="00ED0B0D"/>
    <w:rsid w:val="00ED6B2A"/>
    <w:rsid w:val="00F24BB8"/>
    <w:rsid w:val="00F34EF2"/>
    <w:rsid w:val="00F97193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234D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5234D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2219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25</cp:revision>
  <dcterms:created xsi:type="dcterms:W3CDTF">2016-10-14T06:32:00Z</dcterms:created>
  <dcterms:modified xsi:type="dcterms:W3CDTF">2019-06-28T10:48:00Z</dcterms:modified>
</cp:coreProperties>
</file>